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2243C7" w14:textId="65433493" w:rsidR="00A15658" w:rsidRPr="00746BBA" w:rsidRDefault="00A15658" w:rsidP="00A15658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746BBA">
        <w:rPr>
          <w:rFonts w:ascii="Arial" w:hAnsi="Arial" w:cs="Arial"/>
          <w:b/>
          <w:sz w:val="28"/>
          <w:szCs w:val="28"/>
          <w:lang w:val="en-GB"/>
        </w:rPr>
        <w:t>PRESS RELEASE</w:t>
      </w:r>
    </w:p>
    <w:p w14:paraId="1D8F041C" w14:textId="77777777" w:rsidR="00A15658" w:rsidRPr="00746BBA" w:rsidRDefault="00A15658" w:rsidP="00A15658">
      <w:pPr>
        <w:spacing w:line="360" w:lineRule="auto"/>
        <w:jc w:val="center"/>
        <w:rPr>
          <w:rFonts w:ascii="Arial" w:hAnsi="Arial" w:cs="Arial"/>
          <w:sz w:val="24"/>
          <w:lang w:val="en-US"/>
        </w:rPr>
      </w:pPr>
      <w:r w:rsidRPr="00746BBA">
        <w:rPr>
          <w:rFonts w:ascii="Arial" w:hAnsi="Arial" w:cs="Arial"/>
          <w:sz w:val="24"/>
          <w:lang w:val="en-US"/>
        </w:rPr>
        <w:t xml:space="preserve">March 2018 </w:t>
      </w:r>
    </w:p>
    <w:p w14:paraId="3A5F7D26" w14:textId="77777777" w:rsidR="00A15658" w:rsidRPr="00746BBA" w:rsidRDefault="00A15658" w:rsidP="00A15658">
      <w:pPr>
        <w:spacing w:line="360" w:lineRule="auto"/>
        <w:jc w:val="center"/>
        <w:rPr>
          <w:rFonts w:ascii="Arial" w:hAnsi="Arial" w:cs="Arial"/>
          <w:sz w:val="28"/>
          <w:lang w:val="en-US"/>
        </w:rPr>
      </w:pPr>
    </w:p>
    <w:p w14:paraId="676D6E08" w14:textId="47DF6493" w:rsidR="009508D5" w:rsidRPr="00746BBA" w:rsidRDefault="009508D5" w:rsidP="00A15658">
      <w:pPr>
        <w:spacing w:line="360" w:lineRule="auto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746BBA">
        <w:rPr>
          <w:rFonts w:ascii="Arial" w:hAnsi="Arial" w:cs="Arial"/>
          <w:b/>
          <w:sz w:val="28"/>
          <w:szCs w:val="28"/>
          <w:lang w:val="en-GB"/>
        </w:rPr>
        <w:t xml:space="preserve">A timepiece of understated elegance: the new </w:t>
      </w:r>
      <w:r w:rsidRPr="00746BBA">
        <w:rPr>
          <w:rFonts w:ascii="Arial" w:hAnsi="Arial" w:cs="Arial"/>
          <w:b/>
          <w:color w:val="92D050"/>
          <w:sz w:val="28"/>
          <w:szCs w:val="28"/>
          <w:lang w:val="en-GB"/>
        </w:rPr>
        <w:t>traser</w:t>
      </w:r>
      <w:r w:rsidR="00937343" w:rsidRPr="00746BBA">
        <w:rPr>
          <w:rFonts w:ascii="Arial" w:hAnsi="Arial" w:cs="Arial"/>
          <w:b/>
          <w:sz w:val="28"/>
          <w:szCs w:val="28"/>
          <w:lang w:val="en-GB"/>
        </w:rPr>
        <w:t xml:space="preserve"> P59 Essential</w:t>
      </w:r>
      <w:r w:rsidRPr="00746BBA">
        <w:rPr>
          <w:rFonts w:ascii="Arial" w:hAnsi="Arial" w:cs="Arial"/>
          <w:b/>
          <w:sz w:val="28"/>
          <w:szCs w:val="28"/>
          <w:lang w:val="en-GB"/>
        </w:rPr>
        <w:t>!</w:t>
      </w:r>
    </w:p>
    <w:p w14:paraId="45778101" w14:textId="29D13691" w:rsidR="005F709B" w:rsidRPr="00746BBA" w:rsidRDefault="005F709B" w:rsidP="00A15658">
      <w:pPr>
        <w:spacing w:line="360" w:lineRule="auto"/>
        <w:rPr>
          <w:rFonts w:ascii="Arial" w:hAnsi="Arial" w:cs="Arial"/>
          <w:b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For minimalists and individuals who aim to experience real freedom. The P59 Essential is predestined to reliably accompany its wearers through daily adventures and unexpected discoveries.</w:t>
      </w:r>
    </w:p>
    <w:p w14:paraId="24D61F32" w14:textId="276974B5" w:rsidR="005F709B" w:rsidRPr="00746BBA" w:rsidRDefault="00937343" w:rsidP="00FC797B">
      <w:pPr>
        <w:spacing w:line="360" w:lineRule="auto"/>
        <w:jc w:val="both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746BBA">
        <w:rPr>
          <w:rFonts w:ascii="Arial" w:hAnsi="Arial" w:cs="Arial"/>
          <w:b/>
          <w:noProof/>
          <w:sz w:val="28"/>
          <w:szCs w:val="28"/>
          <w:lang w:val="en-US" w:eastAsia="en-US"/>
        </w:rPr>
        <w:drawing>
          <wp:inline distT="0" distB="0" distL="0" distR="0" wp14:anchorId="13AF0924" wp14:editId="067D1512">
            <wp:extent cx="5761355" cy="40608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_Essential S&amp;M Blue_108205_1082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C96D" w14:textId="399542E0" w:rsidR="00B774CC" w:rsidRPr="00746BBA" w:rsidRDefault="005F709B" w:rsidP="005F709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sz w:val="18"/>
          <w:szCs w:val="18"/>
          <w:lang w:val="en-GB"/>
        </w:rPr>
        <w:t xml:space="preserve">The new </w:t>
      </w:r>
      <w:r w:rsidRPr="00746BBA">
        <w:rPr>
          <w:rFonts w:ascii="Arial" w:hAnsi="Arial" w:cs="Arial"/>
          <w:b/>
          <w:sz w:val="18"/>
          <w:szCs w:val="18"/>
          <w:lang w:val="en-GB"/>
        </w:rPr>
        <w:t>P59 Essential</w:t>
      </w:r>
      <w:r w:rsidRPr="00746BBA">
        <w:rPr>
          <w:rFonts w:ascii="Arial" w:hAnsi="Arial" w:cs="Arial"/>
          <w:sz w:val="18"/>
          <w:szCs w:val="18"/>
          <w:lang w:val="en-GB"/>
        </w:rPr>
        <w:t xml:space="preserve"> is a breath of fresh air, maritime air, for </w:t>
      </w:r>
      <w:proofErr w:type="spellStart"/>
      <w:r w:rsidRPr="00746BBA">
        <w:rPr>
          <w:rFonts w:ascii="Arial" w:hAnsi="Arial" w:cs="Arial"/>
          <w:b/>
          <w:color w:val="92D050"/>
          <w:sz w:val="18"/>
          <w:szCs w:val="18"/>
          <w:lang w:val="en-GB"/>
        </w:rPr>
        <w:t>traser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’s</w:t>
      </w:r>
      <w:proofErr w:type="spellEnd"/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collection. The case design is evocative of a submarine porthole and as such, its role is to allow the best visibility</w:t>
      </w:r>
      <w:r w:rsidR="00B774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of the clear numerals.</w:t>
      </w:r>
      <w:r w:rsidR="00575719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These watches are </w:t>
      </w:r>
      <w:proofErr w:type="spellStart"/>
      <w:r w:rsidR="00575719" w:rsidRPr="00746BBA">
        <w:rPr>
          <w:rFonts w:ascii="Arial" w:hAnsi="Arial" w:cs="Arial"/>
          <w:b/>
          <w:color w:val="92D050"/>
          <w:sz w:val="18"/>
          <w:szCs w:val="18"/>
          <w:lang w:val="en-GB"/>
        </w:rPr>
        <w:t>traser</w:t>
      </w:r>
      <w:r w:rsidR="00575719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’s</w:t>
      </w:r>
      <w:proofErr w:type="spellEnd"/>
      <w:r w:rsidR="00575719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entry-level 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range</w:t>
      </w:r>
      <w:r w:rsidR="005D718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,</w:t>
      </w:r>
      <w:r w:rsidR="00575719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equipped with the essential amount of trigalight® elements</w:t>
      </w:r>
      <w:r w:rsidR="00736E42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.</w:t>
      </w:r>
    </w:p>
    <w:p w14:paraId="08A3677D" w14:textId="5225D79E" w:rsidR="00B774CC" w:rsidRPr="00746BBA" w:rsidRDefault="00736E42" w:rsidP="005F709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br/>
        <w:t xml:space="preserve">This collection 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of five models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(which are available 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in two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sizes, </w:t>
      </w:r>
      <w:r w:rsidRPr="00746BBA">
        <w:rPr>
          <w:rFonts w:ascii="Arial" w:hAnsi="Arial" w:cs="Arial"/>
          <w:sz w:val="18"/>
          <w:szCs w:val="18"/>
          <w:lang w:val="en-GB"/>
        </w:rPr>
        <w:t>Ø 37</w:t>
      </w:r>
      <w:r w:rsidR="003C767F" w:rsidRPr="00746BBA">
        <w:rPr>
          <w:rFonts w:ascii="Arial" w:hAnsi="Arial" w:cs="Arial"/>
          <w:sz w:val="18"/>
          <w:szCs w:val="18"/>
          <w:lang w:val="en-GB"/>
        </w:rPr>
        <w:t xml:space="preserve"> </w:t>
      </w:r>
      <w:r w:rsidRPr="00746BBA">
        <w:rPr>
          <w:rFonts w:ascii="Arial" w:hAnsi="Arial" w:cs="Arial"/>
          <w:sz w:val="18"/>
          <w:szCs w:val="18"/>
          <w:lang w:val="en-GB"/>
        </w:rPr>
        <w:t>mm and Ø 42</w:t>
      </w:r>
      <w:r w:rsidR="003C767F" w:rsidRPr="00746BBA">
        <w:rPr>
          <w:rFonts w:ascii="Arial" w:hAnsi="Arial" w:cs="Arial"/>
          <w:sz w:val="18"/>
          <w:szCs w:val="18"/>
          <w:lang w:val="en-GB"/>
        </w:rPr>
        <w:t xml:space="preserve"> </w:t>
      </w:r>
      <w:r w:rsidRPr="00746BBA">
        <w:rPr>
          <w:rFonts w:ascii="Arial" w:hAnsi="Arial" w:cs="Arial"/>
          <w:sz w:val="18"/>
          <w:szCs w:val="18"/>
          <w:lang w:val="en-GB"/>
        </w:rPr>
        <w:t>mm</w:t>
      </w:r>
      <w:r w:rsidR="003C767F" w:rsidRPr="00746BBA">
        <w:rPr>
          <w:rFonts w:ascii="Arial" w:hAnsi="Arial" w:cs="Arial"/>
          <w:sz w:val="18"/>
          <w:szCs w:val="18"/>
          <w:lang w:val="en-GB"/>
        </w:rPr>
        <w:t>)</w:t>
      </w:r>
      <w:r w:rsidRPr="00746BBA">
        <w:rPr>
          <w:rFonts w:ascii="Arial" w:hAnsi="Arial" w:cs="Arial"/>
          <w:sz w:val="18"/>
          <w:szCs w:val="18"/>
          <w:lang w:val="en-GB"/>
        </w:rPr>
        <w:t xml:space="preserve"> presents all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key features that make a </w:t>
      </w:r>
      <w:r w:rsidRPr="00746BBA">
        <w:rPr>
          <w:rFonts w:ascii="Arial" w:hAnsi="Arial" w:cs="Arial"/>
          <w:b/>
          <w:color w:val="92D050"/>
          <w:sz w:val="18"/>
          <w:szCs w:val="18"/>
          <w:lang w:val="en-GB"/>
        </w:rPr>
        <w:t>traser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watch unique: 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functionality, 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design 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aesthetic and 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excellent readability of the time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. The in-house 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manufactured self-powered illumination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technology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trigalight® i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s conveniently positioned at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12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3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’’6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9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o’clock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, as well as on the hour and minute hands.</w:t>
      </w:r>
      <w:r w:rsidR="008E5CC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Comple</w:t>
      </w:r>
      <w:r w:rsidR="005D718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mented by the luminescent material</w:t>
      </w:r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Super-</w:t>
      </w:r>
      <w:proofErr w:type="spellStart"/>
      <w:r w:rsidR="00B657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LumiNova</w:t>
      </w:r>
      <w:proofErr w:type="spellEnd"/>
      <w:r w:rsidR="005D718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this watch becomes a spotlight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on the open sea.</w:t>
      </w:r>
    </w:p>
    <w:p w14:paraId="7FDB843B" w14:textId="77777777" w:rsidR="00081941" w:rsidRPr="00746BBA" w:rsidRDefault="00081941" w:rsidP="005F709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513860A9" w14:textId="105A61FF" w:rsidR="00C57526" w:rsidRPr="00746BBA" w:rsidRDefault="00C57526" w:rsidP="005F709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</w:t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P59 Essential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is defined by its purist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design. </w:t>
      </w:r>
      <w:r w:rsidR="008804F3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This</w:t>
      </w:r>
      <w:r w:rsidR="00EF070D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classic three-hander with a Swiss quartz movement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is housed in a robust case of either silver brushed or black PVD-coated stainless steel. </w:t>
      </w:r>
      <w:r w:rsidR="00A938C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 </w:t>
      </w:r>
      <w:r w:rsidR="008D7B7D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deep</w:t>
      </w:r>
      <w:r w:rsidR="0009776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sun-brushed </w:t>
      </w:r>
      <w:r w:rsidR="008D7B7D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blue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or</w:t>
      </w:r>
      <w:r w:rsidR="00CD615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CD615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lastRenderedPageBreak/>
        <w:t>a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F16EC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matt </w:t>
      </w:r>
      <w:r w:rsidR="00A938C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black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colour</w:t>
      </w:r>
      <w:r w:rsidR="008D7B7D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ed dial convey a strong seaside feel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. </w:t>
      </w:r>
      <w:r w:rsidR="00F16EC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Reduced to the </w:t>
      </w:r>
      <w:r w:rsidR="0045368D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maximum</w:t>
      </w:r>
      <w:r w:rsidR="00F16EC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 thus evoking more with less, this watch is constituted by </w:t>
      </w:r>
      <w:r w:rsidR="00CD615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all </w:t>
      </w:r>
      <w:r w:rsidR="00F16EC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substantial elements.</w:t>
      </w:r>
      <w:r w:rsidR="00CD615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</w:p>
    <w:p w14:paraId="54ADF40E" w14:textId="77777777" w:rsidR="00937343" w:rsidRPr="00746BBA" w:rsidRDefault="00937343" w:rsidP="005F709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684C1DC3" w14:textId="13B13040" w:rsidR="00B370BA" w:rsidRPr="00746BBA" w:rsidRDefault="0045586B" w:rsidP="005F709B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Suitable for every occasion, this stylish timepiece becomes a contemporary travel companion for all your journeys. The 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Milanese bracelet,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a</w:t>
      </w:r>
      <w:r w:rsidR="00B949B6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highly sought-after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trend, offers a comfortable alternative to the classic stainless steel bracelet. The </w:t>
      </w:r>
      <w:r w:rsidR="00740290"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P59 Essential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models are also available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with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E07164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a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E07164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robust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NATO or </w:t>
      </w:r>
      <w:r w:rsidR="00A16D39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high-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quality genuine leather</w:t>
      </w:r>
      <w:r w:rsidR="00E07164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strap</w:t>
      </w:r>
      <w:r w:rsidR="00740290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. </w:t>
      </w:r>
    </w:p>
    <w:p w14:paraId="5A20ADC4" w14:textId="77777777" w:rsidR="000E256E" w:rsidRPr="00746BBA" w:rsidRDefault="000E256E" w:rsidP="00695E89">
      <w:pPr>
        <w:jc w:val="both"/>
        <w:rPr>
          <w:rFonts w:ascii="Arial" w:hAnsi="Arial" w:cs="Arial"/>
          <w:b/>
          <w:color w:val="000000" w:themeColor="text1"/>
          <w:sz w:val="18"/>
          <w:szCs w:val="18"/>
          <w:lang w:val="en-GB"/>
        </w:rPr>
      </w:pPr>
    </w:p>
    <w:p w14:paraId="7C50EDE6" w14:textId="77777777" w:rsidR="00A15658" w:rsidRPr="00746BBA" w:rsidRDefault="00A15658" w:rsidP="00695E89">
      <w:pPr>
        <w:jc w:val="both"/>
        <w:rPr>
          <w:rFonts w:ascii="Arial" w:hAnsi="Arial" w:cs="Arial"/>
          <w:b/>
          <w:color w:val="000000" w:themeColor="text1"/>
          <w:sz w:val="18"/>
          <w:szCs w:val="18"/>
          <w:lang w:val="en-GB"/>
        </w:rPr>
      </w:pPr>
    </w:p>
    <w:p w14:paraId="19D17063" w14:textId="619A313C" w:rsidR="00B370BA" w:rsidRPr="00746BBA" w:rsidRDefault="00B370BA" w:rsidP="00695E89">
      <w:pPr>
        <w:jc w:val="both"/>
        <w:rPr>
          <w:rFonts w:ascii="Arial" w:hAnsi="Arial" w:cs="Arial"/>
          <w:b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T</w:t>
      </w:r>
      <w:r w:rsidR="003C767F"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echnical Data – P59 Essential – </w:t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Swiss Made </w:t>
      </w:r>
    </w:p>
    <w:p w14:paraId="12D13E2A" w14:textId="77777777" w:rsidR="00B370BA" w:rsidRPr="00746BBA" w:rsidRDefault="00B370BA" w:rsidP="00695E89">
      <w:pPr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122F0086" w14:textId="6098E606" w:rsidR="005251E8" w:rsidRPr="00746BBA" w:rsidRDefault="005251E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Illumination: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 xml:space="preserve">trigalight® self-powered illumination technology at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12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3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6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9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o’clock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as well as on the hour and minute hands and below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the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746BBA">
        <w:rPr>
          <w:rFonts w:ascii="Arial" w:hAnsi="Arial" w:cs="Arial"/>
          <w:b/>
          <w:color w:val="92D050"/>
          <w:sz w:val="18"/>
          <w:szCs w:val="18"/>
          <w:lang w:val="en-GB"/>
        </w:rPr>
        <w:t>traser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logo</w:t>
      </w:r>
    </w:p>
    <w:p w14:paraId="538F0D69" w14:textId="47C37B41" w:rsidR="005251E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Super-</w:t>
      </w:r>
      <w:proofErr w:type="spellStart"/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LumiNova</w:t>
      </w:r>
      <w:proofErr w:type="spellEnd"/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for all hour numerals and indexes at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1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2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4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5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7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8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10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’’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11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o’clock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</w:p>
    <w:p w14:paraId="0943454A" w14:textId="398B7232" w:rsidR="005251E8" w:rsidRPr="00746BBA" w:rsidRDefault="003C767F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L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uminescent print around the dial</w:t>
      </w:r>
    </w:p>
    <w:p w14:paraId="2F824A32" w14:textId="77777777" w:rsidR="005251E8" w:rsidRPr="00746BBA" w:rsidRDefault="005251E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AB91DB0" w14:textId="5D1806DB" w:rsidR="00B370BA" w:rsidRPr="00746BBA" w:rsidRDefault="00B370BA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Movement: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 xml:space="preserve">Swiss Made quartz movement, date window at </w:t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‘’3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o’clock</w:t>
      </w:r>
      <w:r w:rsidR="0072174C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</w:p>
    <w:p w14:paraId="34651B22" w14:textId="77777777" w:rsidR="005251E8" w:rsidRPr="00746BBA" w:rsidRDefault="005251E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443CEF00" w14:textId="1C6A5949" w:rsidR="004D29D4" w:rsidRPr="00746BBA" w:rsidRDefault="005251E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Size</w:t>
      </w:r>
      <w:r w:rsidR="00EC341A"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s</w:t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: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="00EC34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S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Ø 37 mm</w:t>
      </w:r>
      <w:r w:rsidR="00EC341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, M </w:t>
      </w:r>
      <w:r w:rsidR="004D29D4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Ø 42 mm</w:t>
      </w:r>
    </w:p>
    <w:p w14:paraId="2FE0CB3F" w14:textId="77777777" w:rsidR="004D29D4" w:rsidRPr="00746BBA" w:rsidRDefault="004D29D4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2FB19F0" w14:textId="2878D0C0" w:rsidR="005251E8" w:rsidRPr="00746BBA" w:rsidRDefault="005251E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Glass: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A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nti-reflective sapphire</w:t>
      </w:r>
    </w:p>
    <w:p w14:paraId="49920C9F" w14:textId="77777777" w:rsidR="005251E8" w:rsidRPr="00746BBA" w:rsidRDefault="005251E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51F793B5" w14:textId="3723DD6B" w:rsidR="000E256E" w:rsidRPr="00746BBA" w:rsidRDefault="00B370BA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Case: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="000E256E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Stainless steel</w:t>
      </w:r>
    </w:p>
    <w:p w14:paraId="21E8F91A" w14:textId="75F2220B" w:rsidR="00B370BA" w:rsidRPr="00746BBA" w:rsidRDefault="000E256E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B</w:t>
      </w:r>
      <w:r w:rsidR="00B370B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lack PVD-coated stainless steel</w:t>
      </w:r>
    </w:p>
    <w:p w14:paraId="25CEBF52" w14:textId="6510E778" w:rsidR="005251E8" w:rsidRPr="00746BBA" w:rsidRDefault="003C767F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</w:p>
    <w:p w14:paraId="4214F425" w14:textId="49347F27" w:rsidR="0009776F" w:rsidRPr="00746BBA" w:rsidRDefault="005251E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Dial</w:t>
      </w:r>
      <w:r w:rsidR="00B370BA"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:</w:t>
      </w:r>
      <w:r w:rsidR="00B370B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B370B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="003C767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B</w:t>
      </w:r>
      <w:r w:rsidR="0009776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lue sun-brushed</w:t>
      </w:r>
    </w:p>
    <w:p w14:paraId="6C01064F" w14:textId="77C732EA" w:rsidR="00B370BA" w:rsidRPr="00746BBA" w:rsidRDefault="003C767F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B</w:t>
      </w:r>
      <w:r w:rsidR="0009776F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lack matt</w:t>
      </w:r>
    </w:p>
    <w:p w14:paraId="57FBF62C" w14:textId="77777777" w:rsidR="00B370BA" w:rsidRPr="00746BBA" w:rsidRDefault="00B370BA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1D129987" w14:textId="20D7AF63" w:rsidR="00C13F89" w:rsidRPr="00746BBA" w:rsidRDefault="00C13F89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Bracelet / </w:t>
      </w:r>
      <w:r w:rsidR="005251E8"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Strap: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Milanese stainless steel</w:t>
      </w:r>
      <w:r w:rsidR="00982E3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&amp; Milanese</w:t>
      </w:r>
      <w:r w:rsidR="0045586B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black</w:t>
      </w:r>
      <w:r w:rsidR="00982E3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PVD-coated stainless steel</w:t>
      </w:r>
    </w:p>
    <w:p w14:paraId="28FB68B9" w14:textId="539A1B93" w:rsidR="00C13F89" w:rsidRPr="00746BBA" w:rsidRDefault="000E256E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G</w:t>
      </w:r>
      <w:r w:rsidR="00C13F89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enuine leather</w:t>
      </w:r>
    </w:p>
    <w:p w14:paraId="418DF8F9" w14:textId="2D98829C" w:rsidR="005251E8" w:rsidRPr="00746BBA" w:rsidRDefault="00C13F89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="005251E8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NATO</w:t>
      </w:r>
    </w:p>
    <w:p w14:paraId="4CEC8429" w14:textId="77777777" w:rsidR="00C13F89" w:rsidRPr="00746BBA" w:rsidRDefault="00C13F89" w:rsidP="00A15658">
      <w:pPr>
        <w:tabs>
          <w:tab w:val="left" w:pos="1418"/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6015DB61" w14:textId="427CBFBD" w:rsidR="005251E8" w:rsidRPr="00746BBA" w:rsidRDefault="00C13F89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Water Resistance: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 xml:space="preserve">10 ATM / 10 </w:t>
      </w:r>
      <w:proofErr w:type="gramStart"/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bar</w:t>
      </w:r>
      <w:proofErr w:type="gramEnd"/>
    </w:p>
    <w:p w14:paraId="691E38DD" w14:textId="77777777" w:rsidR="00C13F89" w:rsidRPr="00746BBA" w:rsidRDefault="00C13F89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D5BB357" w14:textId="1732C671" w:rsidR="00B370BA" w:rsidRPr="00746BBA" w:rsidRDefault="002641E2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Available: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695E89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April</w:t>
      </w:r>
      <w:r w:rsidR="00B370BA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2018</w:t>
      </w:r>
    </w:p>
    <w:p w14:paraId="60509683" w14:textId="0D67D02C" w:rsidR="00515011" w:rsidRPr="00746BBA" w:rsidRDefault="00515011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RRP:</w:t>
      </w:r>
      <w:r w:rsidR="000E256E"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F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rom CHF 195.00</w:t>
      </w:r>
    </w:p>
    <w:p w14:paraId="646FCA32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2FACD5A7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148D3A51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902F651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51B04071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1A4FFAC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61F15468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23FFB6B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6B9CDEFB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C233C57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6ECEE1CB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11B92342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68A4DDB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2D98ADA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6EB07AD3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364E240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50486387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41F0751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356856AA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ED17FFC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80705A7" w14:textId="7566010D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lastRenderedPageBreak/>
        <w:t>References:</w:t>
      </w:r>
    </w:p>
    <w:p w14:paraId="2255DF09" w14:textId="4070D7DF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  <w:t>Ø 37 mm versions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</w:p>
    <w:p w14:paraId="535A1DC2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108203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S Blue </w:t>
      </w:r>
    </w:p>
    <w:p w14:paraId="43346BE0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Stainless steel case, blue dial, Milanese stainless steel bracelet</w:t>
      </w:r>
    </w:p>
    <w:p w14:paraId="4D1B4664" w14:textId="77777777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108208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S Blue</w:t>
      </w:r>
    </w:p>
    <w:p w14:paraId="2A685840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Stainless steel case, blue dial, blue genuine leather strap</w:t>
      </w:r>
    </w:p>
    <w:p w14:paraId="000E54A3" w14:textId="77777777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108210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S Blue</w:t>
      </w:r>
    </w:p>
    <w:p w14:paraId="40D1AC55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Stainless steel case, blue dial, blue NATO strap</w:t>
      </w:r>
    </w:p>
    <w:p w14:paraId="46CD1EC8" w14:textId="77777777" w:rsidR="00A15658" w:rsidRPr="00746BBA" w:rsidRDefault="00A15658" w:rsidP="00A15658">
      <w:pPr>
        <w:tabs>
          <w:tab w:val="left" w:pos="2268"/>
        </w:tabs>
        <w:ind w:left="2268" w:right="-709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108204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S Black</w:t>
      </w:r>
    </w:p>
    <w:p w14:paraId="4622C755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right="-709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PVD-coated stainless steel case, black dial, Milanese black PVD-coated stainless steel bracelet</w:t>
      </w:r>
    </w:p>
    <w:p w14:paraId="3F45D834" w14:textId="77777777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108212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P59 Essential S Black</w:t>
      </w:r>
    </w:p>
    <w:p w14:paraId="758411F0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PVD-coated stainless steel case, black dial, black NATO strap</w:t>
      </w:r>
    </w:p>
    <w:p w14:paraId="66B1163A" w14:textId="28318DD6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u w:val="single"/>
          <w:lang w:val="en-GB"/>
        </w:rPr>
        <w:t>Ø 42 mm versions</w:t>
      </w:r>
    </w:p>
    <w:p w14:paraId="32AE9A98" w14:textId="77777777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108205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M Blue</w:t>
      </w:r>
    </w:p>
    <w:p w14:paraId="6F6D85CB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Stainless steel case, blue dial, Milanese stainless steel bracelet</w:t>
      </w:r>
    </w:p>
    <w:p w14:paraId="57B2AF03" w14:textId="77777777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108214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M Blue</w:t>
      </w:r>
    </w:p>
    <w:p w14:paraId="7CF0E013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Stainless steel case, blue dial, blue genuine leather strap</w:t>
      </w:r>
    </w:p>
    <w:p w14:paraId="3FD13EE0" w14:textId="77777777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108216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M Blue</w:t>
      </w:r>
    </w:p>
    <w:p w14:paraId="5965E885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Stainless steel case, blue dial, blue NATO strap</w:t>
      </w:r>
    </w:p>
    <w:p w14:paraId="35962BA8" w14:textId="77777777" w:rsidR="00A15658" w:rsidRPr="00746BBA" w:rsidRDefault="00A15658" w:rsidP="00A15658">
      <w:pPr>
        <w:tabs>
          <w:tab w:val="left" w:pos="2268"/>
        </w:tabs>
        <w:ind w:left="2268" w:right="-709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ab/>
        <w:t>108206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P59 Essential M Black</w:t>
      </w:r>
    </w:p>
    <w:p w14:paraId="5D1590BD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right="-709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PVD-coated stainless steel case, black dial, Milanese black PVD-coated stainless steel bracelet</w:t>
      </w:r>
    </w:p>
    <w:p w14:paraId="1F5E9228" w14:textId="77777777" w:rsidR="00A15658" w:rsidRPr="00746BBA" w:rsidRDefault="00A15658" w:rsidP="00A15658">
      <w:pPr>
        <w:tabs>
          <w:tab w:val="left" w:pos="2268"/>
        </w:tabs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Cs w:val="18"/>
          <w:lang w:val="en-GB"/>
        </w:rPr>
        <w:tab/>
      </w:r>
      <w:r w:rsidRPr="00746BBA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108218 </w:t>
      </w: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>P59 Essential M Black</w:t>
      </w:r>
    </w:p>
    <w:p w14:paraId="0A19C6CD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746BBA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PVD-coated stainless steel case, black dial, black NATO strap</w:t>
      </w:r>
    </w:p>
    <w:p w14:paraId="36ADF3D4" w14:textId="77777777" w:rsidR="00A15658" w:rsidRPr="00746BBA" w:rsidRDefault="00A15658" w:rsidP="00A15658">
      <w:pPr>
        <w:tabs>
          <w:tab w:val="left" w:pos="2268"/>
        </w:tabs>
        <w:spacing w:line="360" w:lineRule="auto"/>
        <w:ind w:left="2268" w:hanging="2268"/>
        <w:rPr>
          <w:rFonts w:ascii="Arial" w:hAnsi="Arial" w:cs="Arial"/>
          <w:color w:val="000000" w:themeColor="text1"/>
          <w:szCs w:val="18"/>
          <w:lang w:val="en-GB"/>
        </w:rPr>
      </w:pPr>
    </w:p>
    <w:p w14:paraId="12CDDE54" w14:textId="77777777" w:rsidR="00A15658" w:rsidRPr="00746BBA" w:rsidRDefault="00A15658" w:rsidP="00A15658">
      <w:pPr>
        <w:spacing w:line="276" w:lineRule="auto"/>
        <w:jc w:val="center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86841F0" wp14:editId="72B64F4E">
            <wp:simplePos x="0" y="0"/>
            <wp:positionH relativeFrom="column">
              <wp:posOffset>835499</wp:posOffset>
            </wp:positionH>
            <wp:positionV relativeFrom="paragraph">
              <wp:posOffset>1554480</wp:posOffset>
            </wp:positionV>
            <wp:extent cx="127635" cy="127635"/>
            <wp:effectExtent l="0" t="0" r="5715" b="571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570D493D" wp14:editId="33BF8433">
            <wp:extent cx="1227600" cy="17892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553F669A" wp14:editId="7C50061F">
            <wp:extent cx="1062000" cy="16776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klein blau metall_da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2507CDD9" wp14:editId="3770B79A">
            <wp:extent cx="1108800" cy="16776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ck metall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7A406A81" wp14:editId="1442D5B8">
            <wp:extent cx="1108800" cy="16776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ck textil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FB01" w14:textId="77777777" w:rsidR="00A15658" w:rsidRPr="00746BBA" w:rsidRDefault="00A15658" w:rsidP="00A15658">
      <w:pPr>
        <w:spacing w:line="276" w:lineRule="auto"/>
        <w:jc w:val="center"/>
        <w:rPr>
          <w:rFonts w:ascii="Arial" w:eastAsia="Calibri" w:hAnsi="Arial" w:cs="Arial"/>
          <w:b/>
          <w:sz w:val="18"/>
          <w:szCs w:val="18"/>
          <w:lang w:val="de-DE" w:eastAsia="en-US"/>
        </w:rPr>
      </w:pP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30DBB40" wp14:editId="20D56410">
            <wp:simplePos x="0" y="0"/>
            <wp:positionH relativeFrom="column">
              <wp:posOffset>3119755</wp:posOffset>
            </wp:positionH>
            <wp:positionV relativeFrom="paragraph">
              <wp:posOffset>1599404</wp:posOffset>
            </wp:positionV>
            <wp:extent cx="122555" cy="635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356C7D2D" wp14:editId="1E0AE624">
            <wp:simplePos x="0" y="0"/>
            <wp:positionH relativeFrom="column">
              <wp:posOffset>4336415</wp:posOffset>
            </wp:positionH>
            <wp:positionV relativeFrom="paragraph">
              <wp:posOffset>1571625</wp:posOffset>
            </wp:positionV>
            <wp:extent cx="111125" cy="121285"/>
            <wp:effectExtent l="0" t="0" r="3175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232BAECC" wp14:editId="5DDD9908">
            <wp:extent cx="1227600" cy="17892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leder_da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1944A857" wp14:editId="79FAE2AD">
            <wp:extent cx="1227600" cy="17892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textil_da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28D6F538" wp14:editId="598A2E3F">
            <wp:extent cx="1227600" cy="17892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night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BBA">
        <w:rPr>
          <w:rFonts w:ascii="Arial" w:eastAsia="Calibri" w:hAnsi="Arial" w:cs="Arial"/>
          <w:b/>
          <w:noProof/>
          <w:sz w:val="18"/>
          <w:szCs w:val="18"/>
          <w:lang w:val="en-US" w:eastAsia="en-US"/>
        </w:rPr>
        <w:drawing>
          <wp:inline distT="0" distB="0" distL="0" distR="0" wp14:anchorId="251D1CFA" wp14:editId="68ED607C">
            <wp:extent cx="1227600" cy="17892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 gross blau metall_nigh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CD937" w14:textId="77777777" w:rsidR="00A15658" w:rsidRPr="00746BBA" w:rsidRDefault="00A15658" w:rsidP="00A15658">
      <w:pPr>
        <w:tabs>
          <w:tab w:val="left" w:pos="2268"/>
        </w:tabs>
        <w:ind w:left="2268" w:hanging="2268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746BBA" w14:paraId="59C9B675" w14:textId="77777777" w:rsidTr="000D4FBD">
        <w:trPr>
          <w:trHeight w:val="1845"/>
        </w:trPr>
        <w:tc>
          <w:tcPr>
            <w:tcW w:w="9889" w:type="dxa"/>
          </w:tcPr>
          <w:p w14:paraId="7A42D0F1" w14:textId="77777777" w:rsidR="00D56BAD" w:rsidRPr="00746BBA" w:rsidRDefault="00D56BAD" w:rsidP="0017492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bookmarkStart w:id="0" w:name="_GoBack"/>
            <w:bookmarkEnd w:id="0"/>
          </w:p>
          <w:p w14:paraId="1B22FF85" w14:textId="6FEC3272" w:rsidR="00653E44" w:rsidRPr="00746BBA" w:rsidRDefault="00D81F15" w:rsidP="0017492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746BB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About </w:t>
            </w:r>
            <w:r w:rsidRPr="00746BBA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746BB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46BBA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746BB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</w:t>
            </w:r>
            <w:r w:rsidR="00E204A0" w:rsidRPr="00746BB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and trigalight</w:t>
            </w:r>
            <w:r w:rsidR="00E204A0" w:rsidRPr="00746BBA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®</w:t>
            </w:r>
            <w:r w:rsidR="00D56BAD" w:rsidRPr="00746BBA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self-powered illumination technology</w:t>
            </w:r>
          </w:p>
          <w:p w14:paraId="53583700" w14:textId="77777777" w:rsidR="00D56BAD" w:rsidRPr="00746BBA" w:rsidRDefault="00D56BAD" w:rsidP="0017492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14:paraId="3B55E94D" w14:textId="77777777" w:rsidR="00E204A0" w:rsidRPr="00746BBA" w:rsidRDefault="00D81F15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gramStart"/>
            <w:r w:rsidRPr="00746BBA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proofErr w:type="gramEnd"/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 are </w:t>
            </w:r>
            <w:r w:rsidR="0017492C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manufactured 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under the SWISS MADE quality label </w:t>
            </w:r>
            <w:r w:rsidR="0017492C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at the brand’s headquarters in </w:t>
            </w:r>
            <w:proofErr w:type="spellStart"/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Niederwangen</w:t>
            </w:r>
            <w:proofErr w:type="spellEnd"/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(near Bern, Switzerland). </w:t>
            </w:r>
            <w:proofErr w:type="gramStart"/>
            <w:r w:rsidRPr="00746BBA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proofErr w:type="gramEnd"/>
            <w:r w:rsidRPr="00746BB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 </w:t>
            </w:r>
            <w:proofErr w:type="spellStart"/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 deliver unparalleled </w:t>
            </w:r>
            <w:r w:rsidR="007A50A0" w:rsidRPr="00746BBA">
              <w:rPr>
                <w:rFonts w:ascii="Arial" w:hAnsi="Arial" w:cs="Arial"/>
                <w:sz w:val="18"/>
                <w:szCs w:val="18"/>
                <w:lang w:val="en-US"/>
              </w:rPr>
              <w:t>readability even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in </w:t>
            </w:r>
            <w:r w:rsidR="0017492C" w:rsidRPr="00746BBA">
              <w:rPr>
                <w:rFonts w:ascii="Arial" w:hAnsi="Arial" w:cs="Arial"/>
                <w:sz w:val="18"/>
                <w:szCs w:val="18"/>
                <w:lang w:val="en-US"/>
              </w:rPr>
              <w:t>adverse light</w:t>
            </w:r>
            <w:r w:rsidR="007A50A0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conditions</w:t>
            </w:r>
            <w:r w:rsidR="0017492C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thanks to </w:t>
            </w:r>
            <w:r w:rsidR="007A50A0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trigalight</w:t>
            </w:r>
            <w:r w:rsidRPr="00746BB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®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self-powered illumination technology</w:t>
            </w:r>
            <w:r w:rsidR="0017492C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. </w:t>
            </w:r>
          </w:p>
          <w:p w14:paraId="68954EE0" w14:textId="77777777" w:rsidR="00E204A0" w:rsidRPr="00746BBA" w:rsidRDefault="00E204A0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2AB4100" w14:textId="69E3F0AF" w:rsidR="00D81F15" w:rsidRPr="00746BBA" w:rsidRDefault="0017492C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D81F15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nvented by </w:t>
            </w:r>
            <w:r w:rsidR="00D81F15" w:rsidRPr="00746BBA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="00D81F15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trigalight</w:t>
            </w:r>
            <w:r w:rsidR="00D81F15" w:rsidRPr="00746BBA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®</w:t>
            </w:r>
            <w:r w:rsidR="00D81F15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does not require any external energy source to deliver a virtually unchanged 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intensity </w:t>
            </w:r>
            <w:r w:rsidR="007A50A0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of luminosity </w:t>
            </w:r>
            <w:r w:rsidR="00D81F15" w:rsidRPr="00746BBA">
              <w:rPr>
                <w:rFonts w:ascii="Arial" w:hAnsi="Arial" w:cs="Arial"/>
                <w:sz w:val="18"/>
                <w:szCs w:val="18"/>
                <w:lang w:val="en-US"/>
              </w:rPr>
              <w:t>for at least 10 years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14:paraId="28B14A30" w14:textId="77777777" w:rsidR="00653E44" w:rsidRPr="00746BBA" w:rsidRDefault="00653E44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70569480" w14:textId="77777777" w:rsidR="00D71BF0" w:rsidRPr="00746BBA" w:rsidRDefault="0017492C" w:rsidP="00653E44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Customers </w:t>
            </w:r>
            <w:r w:rsidR="00653E44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around the world 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r w:rsidR="00653E44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among whom </w:t>
            </w:r>
            <w:r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active people, adventurers, keen sportspeople, nature lovers or professionals in tactical field and special units) trust the robust and functional </w:t>
            </w:r>
            <w:r w:rsidR="00D81F15" w:rsidRPr="00746BBA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="00D81F15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81F15" w:rsidRPr="00746BBA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="00D81F15" w:rsidRPr="00746BBA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watches.</w:t>
            </w:r>
          </w:p>
          <w:p w14:paraId="24B5494C" w14:textId="7145F189" w:rsidR="00D56BAD" w:rsidRPr="00746BBA" w:rsidRDefault="00D56BAD" w:rsidP="00653E44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14:paraId="46A1B88C" w14:textId="77777777" w:rsidR="005534D0" w:rsidRPr="00746BBA" w:rsidRDefault="005534D0" w:rsidP="0017492C">
      <w:pPr>
        <w:jc w:val="both"/>
        <w:rPr>
          <w:rFonts w:ascii="Arial" w:hAnsi="Arial" w:cs="Arial"/>
          <w:sz w:val="18"/>
          <w:szCs w:val="18"/>
          <w:lang w:val="en-US"/>
        </w:rPr>
      </w:pPr>
    </w:p>
    <w:p w14:paraId="45319C70" w14:textId="77777777" w:rsidR="005534D0" w:rsidRPr="00746BBA" w:rsidRDefault="005534D0" w:rsidP="0017492C">
      <w:pPr>
        <w:jc w:val="both"/>
        <w:rPr>
          <w:rFonts w:ascii="Arial" w:hAnsi="Arial" w:cs="Arial"/>
          <w:sz w:val="18"/>
          <w:szCs w:val="18"/>
          <w:lang w:val="en-US"/>
        </w:rPr>
      </w:pPr>
    </w:p>
    <w:p w14:paraId="0AF68171" w14:textId="63679966" w:rsidR="007C37E1" w:rsidRPr="00746BBA" w:rsidRDefault="007C37E1" w:rsidP="0017492C">
      <w:pPr>
        <w:pStyle w:val="p1"/>
        <w:jc w:val="both"/>
        <w:outlineLvl w:val="0"/>
        <w:rPr>
          <w:rFonts w:ascii="Arial" w:hAnsi="Arial" w:cs="Arial"/>
          <w:b/>
          <w:sz w:val="18"/>
          <w:szCs w:val="18"/>
          <w:lang w:val="it-CH" w:eastAsia="de-CH"/>
        </w:rPr>
      </w:pPr>
      <w:r w:rsidRPr="00746BBA">
        <w:rPr>
          <w:rFonts w:ascii="Arial" w:hAnsi="Arial" w:cs="Arial"/>
          <w:b/>
          <w:sz w:val="18"/>
          <w:szCs w:val="18"/>
          <w:lang w:val="it-CH" w:eastAsia="de-CH"/>
        </w:rPr>
        <w:t xml:space="preserve">Media </w:t>
      </w:r>
      <w:proofErr w:type="spellStart"/>
      <w:r w:rsidRPr="00746BBA">
        <w:rPr>
          <w:rFonts w:ascii="Arial" w:hAnsi="Arial" w:cs="Arial"/>
          <w:b/>
          <w:sz w:val="18"/>
          <w:szCs w:val="18"/>
          <w:lang w:val="it-CH" w:eastAsia="de-CH"/>
        </w:rPr>
        <w:t>contact</w:t>
      </w:r>
      <w:proofErr w:type="spellEnd"/>
      <w:r w:rsidRPr="00746BBA">
        <w:rPr>
          <w:rFonts w:ascii="Arial" w:hAnsi="Arial" w:cs="Arial"/>
          <w:b/>
          <w:sz w:val="18"/>
          <w:szCs w:val="18"/>
          <w:lang w:val="it-CH" w:eastAsia="de-CH"/>
        </w:rPr>
        <w:t>: </w:t>
      </w:r>
    </w:p>
    <w:p w14:paraId="2DD073EA" w14:textId="77777777" w:rsidR="007C37E1" w:rsidRPr="00746BBA" w:rsidRDefault="007C37E1" w:rsidP="0017492C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746BBA">
        <w:rPr>
          <w:rFonts w:ascii="Arial" w:hAnsi="Arial" w:cs="Arial"/>
          <w:sz w:val="18"/>
          <w:szCs w:val="18"/>
          <w:lang w:val="it-CH" w:eastAsia="de-CH"/>
        </w:rPr>
        <w:t>Nina Zanetti-Martin</w:t>
      </w:r>
    </w:p>
    <w:p w14:paraId="30FBA3C3" w14:textId="77777777" w:rsidR="007C37E1" w:rsidRPr="00746BBA" w:rsidRDefault="007C37E1" w:rsidP="0017492C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746BBA">
        <w:rPr>
          <w:rFonts w:ascii="Arial" w:hAnsi="Arial" w:cs="Arial"/>
          <w:sz w:val="18"/>
          <w:szCs w:val="18"/>
          <w:lang w:val="it-CH" w:eastAsia="de-CH"/>
        </w:rPr>
        <w:t>PR &amp; Media Relations</w:t>
      </w:r>
    </w:p>
    <w:p w14:paraId="40C63BD1" w14:textId="0F90662D" w:rsidR="007C37E1" w:rsidRPr="00746BBA" w:rsidRDefault="007C37E1" w:rsidP="0017492C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746BBA">
        <w:rPr>
          <w:rFonts w:ascii="Arial" w:hAnsi="Arial" w:cs="Arial"/>
          <w:sz w:val="18"/>
          <w:szCs w:val="18"/>
          <w:lang w:val="it-CH" w:eastAsia="de-CH"/>
        </w:rPr>
        <w:t>E-</w:t>
      </w:r>
      <w:r w:rsidR="00292EDF" w:rsidRPr="00746BBA">
        <w:rPr>
          <w:rFonts w:ascii="Arial" w:hAnsi="Arial" w:cs="Arial"/>
          <w:sz w:val="18"/>
          <w:szCs w:val="18"/>
          <w:lang w:val="it-CH" w:eastAsia="de-CH"/>
        </w:rPr>
        <w:t>m</w:t>
      </w:r>
      <w:r w:rsidRPr="00746BBA">
        <w:rPr>
          <w:rFonts w:ascii="Arial" w:hAnsi="Arial" w:cs="Arial"/>
          <w:sz w:val="18"/>
          <w:szCs w:val="18"/>
          <w:lang w:val="it-CH" w:eastAsia="de-CH"/>
        </w:rPr>
        <w:t>ail: nina.zanetti@traser.com </w:t>
      </w:r>
    </w:p>
    <w:p w14:paraId="33E7C2C3" w14:textId="64E790F6" w:rsidR="005534D0" w:rsidRPr="00746BBA" w:rsidRDefault="007C37E1" w:rsidP="00DA2F43">
      <w:pPr>
        <w:pStyle w:val="p1"/>
        <w:jc w:val="both"/>
        <w:outlineLvl w:val="0"/>
        <w:rPr>
          <w:rFonts w:ascii="Arial" w:hAnsi="Arial" w:cs="Arial"/>
          <w:sz w:val="18"/>
          <w:szCs w:val="18"/>
        </w:rPr>
      </w:pPr>
      <w:r w:rsidRPr="00746BBA">
        <w:rPr>
          <w:rFonts w:ascii="Arial" w:hAnsi="Arial" w:cs="Arial"/>
          <w:sz w:val="18"/>
          <w:szCs w:val="18"/>
          <w:lang w:val="it-CH" w:eastAsia="de-CH"/>
        </w:rPr>
        <w:t xml:space="preserve">Tel.: +41 </w:t>
      </w:r>
      <w:proofErr w:type="gramStart"/>
      <w:r w:rsidRPr="00746BBA">
        <w:rPr>
          <w:rFonts w:ascii="Arial" w:hAnsi="Arial" w:cs="Arial"/>
          <w:sz w:val="18"/>
          <w:szCs w:val="18"/>
          <w:lang w:val="it-CH" w:eastAsia="de-CH"/>
        </w:rPr>
        <w:t>79</w:t>
      </w:r>
      <w:proofErr w:type="gramEnd"/>
      <w:r w:rsidRPr="00746BBA">
        <w:rPr>
          <w:rFonts w:ascii="Arial" w:hAnsi="Arial" w:cs="Arial"/>
          <w:sz w:val="18"/>
          <w:szCs w:val="18"/>
          <w:lang w:val="it-CH" w:eastAsia="de-CH"/>
        </w:rPr>
        <w:t xml:space="preserve"> 305 51 59</w:t>
      </w:r>
    </w:p>
    <w:sectPr w:rsidR="005534D0" w:rsidRPr="00746BBA" w:rsidSect="00A15658">
      <w:headerReference w:type="default" r:id="rId21"/>
      <w:footerReference w:type="default" r:id="rId22"/>
      <w:pgSz w:w="11906" w:h="16838"/>
      <w:pgMar w:top="2269" w:right="141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106E5" w14:textId="77777777" w:rsidR="0042315F" w:rsidRDefault="0042315F" w:rsidP="0017492C">
      <w:r>
        <w:separator/>
      </w:r>
    </w:p>
  </w:endnote>
  <w:endnote w:type="continuationSeparator" w:id="0">
    <w:p w14:paraId="201164F6" w14:textId="77777777" w:rsidR="0042315F" w:rsidRDefault="0042315F" w:rsidP="0017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7EA2A" w14:textId="5EC01B35" w:rsidR="001961A8" w:rsidRPr="001961A8" w:rsidRDefault="001961A8" w:rsidP="001961A8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14:paraId="2C1F53C1" w14:textId="77777777" w:rsidR="001961A8" w:rsidRDefault="001961A8" w:rsidP="001961A8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14:paraId="15577CC8" w14:textId="69EB0108" w:rsidR="001961A8" w:rsidRPr="008A652D" w:rsidRDefault="008A652D" w:rsidP="001961A8">
    <w:pPr>
      <w:tabs>
        <w:tab w:val="right" w:pos="9072"/>
      </w:tabs>
      <w:rPr>
        <w:rFonts w:ascii="Arial" w:hAnsi="Arial" w:cs="Arial"/>
        <w:color w:val="000000" w:themeColor="text1"/>
        <w:sz w:val="16"/>
        <w:szCs w:val="16"/>
        <w:lang w:val="en-GB" w:eastAsia="zh-CN"/>
      </w:rPr>
    </w:pPr>
    <w:proofErr w:type="gramStart"/>
    <w:r w:rsidRPr="008A652D">
      <w:rPr>
        <w:rFonts w:ascii="Arial" w:hAnsi="Arial" w:cs="Arial"/>
        <w:b/>
        <w:color w:val="92D050"/>
        <w:sz w:val="16"/>
        <w:szCs w:val="16"/>
        <w:lang w:val="en-GB"/>
      </w:rPr>
      <w:t>traser</w:t>
    </w:r>
    <w:proofErr w:type="gramEnd"/>
    <w:r w:rsidRPr="008A652D">
      <w:rPr>
        <w:rFonts w:ascii="Arial" w:hAnsi="Arial" w:cs="Arial"/>
        <w:b/>
        <w:color w:val="92D050"/>
        <w:sz w:val="16"/>
        <w:szCs w:val="16"/>
        <w:vertAlign w:val="superscript"/>
        <w:lang w:val="en-GB"/>
      </w:rPr>
      <w:t>®</w:t>
    </w:r>
    <w:r w:rsidRPr="008A652D">
      <w:rPr>
        <w:rFonts w:ascii="Arial" w:hAnsi="Arial" w:cs="Arial"/>
        <w:sz w:val="16"/>
        <w:szCs w:val="16"/>
        <w:vertAlign w:val="superscript"/>
        <w:lang w:val="en-US"/>
      </w:rPr>
      <w:t xml:space="preserve"> </w:t>
    </w:r>
    <w:r w:rsidR="001961A8" w:rsidRPr="008A652D">
      <w:rPr>
        <w:rFonts w:ascii="Arial" w:hAnsi="Arial" w:cs="Arial"/>
        <w:color w:val="000000"/>
        <w:sz w:val="16"/>
        <w:szCs w:val="16"/>
        <w:lang w:val="en-GB" w:eastAsia="zh-CN"/>
      </w:rPr>
      <w:t xml:space="preserve">a brand of mb-microtec ag </w:t>
    </w:r>
    <w:r w:rsidR="001961A8" w:rsidRPr="008A652D">
      <w:rPr>
        <w:rFonts w:ascii="Arial" w:hAnsi="Arial" w:cs="Arial"/>
        <w:color w:val="000000"/>
        <w:sz w:val="16"/>
        <w:szCs w:val="16"/>
        <w:lang w:val="en-GB" w:eastAsia="zh-CN"/>
      </w:rPr>
      <w:tab/>
    </w:r>
    <w:r w:rsidR="001961A8" w:rsidRPr="008A652D">
      <w:rPr>
        <w:rFonts w:cs="Arial"/>
        <w:color w:val="000000" w:themeColor="text1"/>
        <w:sz w:val="16"/>
        <w:szCs w:val="16"/>
        <w:lang w:val="en-GB" w:eastAsia="zh-CN"/>
      </w:rPr>
      <w:t>www.traser.com</w:t>
    </w:r>
  </w:p>
  <w:p w14:paraId="3BA1FB20" w14:textId="64307CC0" w:rsidR="001961A8" w:rsidRPr="001961A8" w:rsidRDefault="001961A8" w:rsidP="001961A8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14:paraId="7542C92C" w14:textId="05E3D355" w:rsidR="001961A8" w:rsidRPr="001961A8" w:rsidRDefault="001961A8" w:rsidP="001961A8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14:paraId="738E03C9" w14:textId="2A341B19" w:rsidR="001961A8" w:rsidRPr="001961A8" w:rsidRDefault="001961A8" w:rsidP="001961A8">
    <w:pPr>
      <w:rPr>
        <w:rFonts w:ascii="Arial" w:hAnsi="Arial" w:cs="Arial"/>
        <w:color w:val="000000"/>
        <w:sz w:val="16"/>
        <w:szCs w:val="16"/>
        <w:lang w:eastAsia="zh-CN"/>
      </w:rPr>
    </w:pPr>
    <w:proofErr w:type="spellStart"/>
    <w:r w:rsidRPr="001961A8">
      <w:rPr>
        <w:rFonts w:ascii="Arial" w:hAnsi="Arial" w:cs="Arial"/>
        <w:color w:val="000000"/>
        <w:sz w:val="16"/>
        <w:szCs w:val="16"/>
        <w:lang w:eastAsia="zh-CN"/>
      </w:rPr>
      <w:t>Switzerland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9A3AC" w14:textId="77777777" w:rsidR="0042315F" w:rsidRDefault="0042315F" w:rsidP="0017492C">
      <w:r>
        <w:separator/>
      </w:r>
    </w:p>
  </w:footnote>
  <w:footnote w:type="continuationSeparator" w:id="0">
    <w:p w14:paraId="4D8B3362" w14:textId="77777777" w:rsidR="0042315F" w:rsidRDefault="0042315F" w:rsidP="0017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686F3" w14:textId="77777777" w:rsidR="00F81DAD" w:rsidRDefault="00F81DAD" w:rsidP="0017492C">
    <w:pPr>
      <w:pStyle w:val="Kopfzeile"/>
      <w:jc w:val="center"/>
    </w:pPr>
  </w:p>
  <w:p w14:paraId="2319FFB0" w14:textId="007D5862" w:rsidR="0017492C" w:rsidRDefault="0017492C" w:rsidP="0017492C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 wp14:anchorId="63B4517C" wp14:editId="0CE65541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2D5C6D"/>
    <w:multiLevelType w:val="multilevel"/>
    <w:tmpl w:val="20C69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C1E0C19"/>
    <w:multiLevelType w:val="hybridMultilevel"/>
    <w:tmpl w:val="83A035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0A09CA"/>
    <w:multiLevelType w:val="hybridMultilevel"/>
    <w:tmpl w:val="5CB02AE4"/>
    <w:lvl w:ilvl="0" w:tplc="CCF675BE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5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E7C2717"/>
    <w:multiLevelType w:val="hybridMultilevel"/>
    <w:tmpl w:val="8AF07954"/>
    <w:lvl w:ilvl="0" w:tplc="DA6E60BC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8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7531B52"/>
    <w:multiLevelType w:val="hybridMultilevel"/>
    <w:tmpl w:val="89EA5DE4"/>
    <w:lvl w:ilvl="0" w:tplc="2F38F7B6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22">
    <w:nsid w:val="715C2506"/>
    <w:multiLevelType w:val="hybridMultilevel"/>
    <w:tmpl w:val="61C431BE"/>
    <w:lvl w:ilvl="0" w:tplc="DD2A246A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5"/>
  </w:num>
  <w:num w:numId="13">
    <w:abstractNumId w:val="16"/>
  </w:num>
  <w:num w:numId="14">
    <w:abstractNumId w:val="20"/>
  </w:num>
  <w:num w:numId="15">
    <w:abstractNumId w:val="19"/>
  </w:num>
  <w:num w:numId="16">
    <w:abstractNumId w:val="10"/>
  </w:num>
  <w:num w:numId="17">
    <w:abstractNumId w:val="18"/>
  </w:num>
  <w:num w:numId="18">
    <w:abstractNumId w:val="14"/>
  </w:num>
  <w:num w:numId="19">
    <w:abstractNumId w:val="21"/>
  </w:num>
  <w:num w:numId="20">
    <w:abstractNumId w:val="22"/>
  </w:num>
  <w:num w:numId="21">
    <w:abstractNumId w:val="17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21FE"/>
    <w:rsid w:val="000033AE"/>
    <w:rsid w:val="00006E1C"/>
    <w:rsid w:val="00013B11"/>
    <w:rsid w:val="00015475"/>
    <w:rsid w:val="0001725F"/>
    <w:rsid w:val="000337F4"/>
    <w:rsid w:val="000363A7"/>
    <w:rsid w:val="00037A5D"/>
    <w:rsid w:val="000440F4"/>
    <w:rsid w:val="00047F3D"/>
    <w:rsid w:val="00050FE2"/>
    <w:rsid w:val="00051A15"/>
    <w:rsid w:val="00052011"/>
    <w:rsid w:val="000567D2"/>
    <w:rsid w:val="00057E48"/>
    <w:rsid w:val="00065380"/>
    <w:rsid w:val="0007087C"/>
    <w:rsid w:val="00071581"/>
    <w:rsid w:val="00075F42"/>
    <w:rsid w:val="000802AE"/>
    <w:rsid w:val="00081941"/>
    <w:rsid w:val="000822C2"/>
    <w:rsid w:val="00084FE9"/>
    <w:rsid w:val="00094BBE"/>
    <w:rsid w:val="00094D74"/>
    <w:rsid w:val="00095132"/>
    <w:rsid w:val="0009776F"/>
    <w:rsid w:val="000A42E8"/>
    <w:rsid w:val="000A54D9"/>
    <w:rsid w:val="000B0383"/>
    <w:rsid w:val="000B0D28"/>
    <w:rsid w:val="000B0E5C"/>
    <w:rsid w:val="000C16B2"/>
    <w:rsid w:val="000C2207"/>
    <w:rsid w:val="000C2ED4"/>
    <w:rsid w:val="000C3B74"/>
    <w:rsid w:val="000C7BCB"/>
    <w:rsid w:val="000D1C45"/>
    <w:rsid w:val="000D2FE3"/>
    <w:rsid w:val="000D359E"/>
    <w:rsid w:val="000D4FBD"/>
    <w:rsid w:val="000D7A13"/>
    <w:rsid w:val="000E1979"/>
    <w:rsid w:val="000E20FA"/>
    <w:rsid w:val="000E256E"/>
    <w:rsid w:val="000E5DAD"/>
    <w:rsid w:val="000F2CF9"/>
    <w:rsid w:val="000F3A5B"/>
    <w:rsid w:val="000F65FC"/>
    <w:rsid w:val="00117789"/>
    <w:rsid w:val="001253C9"/>
    <w:rsid w:val="00142F78"/>
    <w:rsid w:val="00155D65"/>
    <w:rsid w:val="00162458"/>
    <w:rsid w:val="0016374E"/>
    <w:rsid w:val="00165E2E"/>
    <w:rsid w:val="00165EE8"/>
    <w:rsid w:val="0017332F"/>
    <w:rsid w:val="0017492C"/>
    <w:rsid w:val="00175B94"/>
    <w:rsid w:val="00177DB5"/>
    <w:rsid w:val="00180983"/>
    <w:rsid w:val="0018168C"/>
    <w:rsid w:val="001834E5"/>
    <w:rsid w:val="0018406B"/>
    <w:rsid w:val="001901F3"/>
    <w:rsid w:val="001904F6"/>
    <w:rsid w:val="001961A8"/>
    <w:rsid w:val="00196B8E"/>
    <w:rsid w:val="001A5279"/>
    <w:rsid w:val="001A5997"/>
    <w:rsid w:val="001A6702"/>
    <w:rsid w:val="001B5A93"/>
    <w:rsid w:val="001B6DF6"/>
    <w:rsid w:val="001C18CC"/>
    <w:rsid w:val="001C5108"/>
    <w:rsid w:val="001C6EB7"/>
    <w:rsid w:val="001C7199"/>
    <w:rsid w:val="001C7409"/>
    <w:rsid w:val="001D199B"/>
    <w:rsid w:val="001D5C77"/>
    <w:rsid w:val="001D772C"/>
    <w:rsid w:val="001E2748"/>
    <w:rsid w:val="001E3371"/>
    <w:rsid w:val="001F6C15"/>
    <w:rsid w:val="002010E3"/>
    <w:rsid w:val="0020428D"/>
    <w:rsid w:val="00206CC3"/>
    <w:rsid w:val="00210456"/>
    <w:rsid w:val="00215994"/>
    <w:rsid w:val="00222439"/>
    <w:rsid w:val="00225900"/>
    <w:rsid w:val="0024270F"/>
    <w:rsid w:val="0024759C"/>
    <w:rsid w:val="0025034D"/>
    <w:rsid w:val="00256DD6"/>
    <w:rsid w:val="00260F2D"/>
    <w:rsid w:val="00260F63"/>
    <w:rsid w:val="002612CF"/>
    <w:rsid w:val="002641E2"/>
    <w:rsid w:val="002728EE"/>
    <w:rsid w:val="00274219"/>
    <w:rsid w:val="002746D4"/>
    <w:rsid w:val="00276773"/>
    <w:rsid w:val="00281B4C"/>
    <w:rsid w:val="00284082"/>
    <w:rsid w:val="00284351"/>
    <w:rsid w:val="002914AA"/>
    <w:rsid w:val="00292EDF"/>
    <w:rsid w:val="00294E63"/>
    <w:rsid w:val="002A0522"/>
    <w:rsid w:val="002A3327"/>
    <w:rsid w:val="002B47C9"/>
    <w:rsid w:val="002B6C98"/>
    <w:rsid w:val="002D386A"/>
    <w:rsid w:val="002D7DB1"/>
    <w:rsid w:val="002E264F"/>
    <w:rsid w:val="002E419C"/>
    <w:rsid w:val="002F194D"/>
    <w:rsid w:val="002F2130"/>
    <w:rsid w:val="002F2989"/>
    <w:rsid w:val="002F33A7"/>
    <w:rsid w:val="00301320"/>
    <w:rsid w:val="00303E8E"/>
    <w:rsid w:val="00310BB1"/>
    <w:rsid w:val="0031658B"/>
    <w:rsid w:val="00320B71"/>
    <w:rsid w:val="00321CFB"/>
    <w:rsid w:val="00326D5A"/>
    <w:rsid w:val="003272BE"/>
    <w:rsid w:val="00330FA8"/>
    <w:rsid w:val="003369F7"/>
    <w:rsid w:val="0034629B"/>
    <w:rsid w:val="00354723"/>
    <w:rsid w:val="0035576D"/>
    <w:rsid w:val="00357C04"/>
    <w:rsid w:val="0036788B"/>
    <w:rsid w:val="00367EB8"/>
    <w:rsid w:val="00377A6F"/>
    <w:rsid w:val="00383D7A"/>
    <w:rsid w:val="00387742"/>
    <w:rsid w:val="003950B1"/>
    <w:rsid w:val="00396ED5"/>
    <w:rsid w:val="0039773F"/>
    <w:rsid w:val="003A0CC9"/>
    <w:rsid w:val="003B6248"/>
    <w:rsid w:val="003C24C8"/>
    <w:rsid w:val="003C3CF5"/>
    <w:rsid w:val="003C6733"/>
    <w:rsid w:val="003C767F"/>
    <w:rsid w:val="003D3AEC"/>
    <w:rsid w:val="003D46AA"/>
    <w:rsid w:val="003D771F"/>
    <w:rsid w:val="003E01E9"/>
    <w:rsid w:val="003E1657"/>
    <w:rsid w:val="003E60E5"/>
    <w:rsid w:val="003F49D8"/>
    <w:rsid w:val="00400C92"/>
    <w:rsid w:val="00401AA2"/>
    <w:rsid w:val="00411897"/>
    <w:rsid w:val="004129B6"/>
    <w:rsid w:val="00412A5E"/>
    <w:rsid w:val="004218FA"/>
    <w:rsid w:val="0042315F"/>
    <w:rsid w:val="004232CE"/>
    <w:rsid w:val="004234D7"/>
    <w:rsid w:val="004254C1"/>
    <w:rsid w:val="00426FC9"/>
    <w:rsid w:val="0043389D"/>
    <w:rsid w:val="00433A95"/>
    <w:rsid w:val="00434164"/>
    <w:rsid w:val="00440C56"/>
    <w:rsid w:val="00441A9D"/>
    <w:rsid w:val="00450785"/>
    <w:rsid w:val="0045368D"/>
    <w:rsid w:val="0045522F"/>
    <w:rsid w:val="0045586B"/>
    <w:rsid w:val="00456F2D"/>
    <w:rsid w:val="00457EAA"/>
    <w:rsid w:val="004600CB"/>
    <w:rsid w:val="00461503"/>
    <w:rsid w:val="00463A02"/>
    <w:rsid w:val="004733D1"/>
    <w:rsid w:val="00481A0C"/>
    <w:rsid w:val="004904FD"/>
    <w:rsid w:val="004A45BB"/>
    <w:rsid w:val="004A67D9"/>
    <w:rsid w:val="004B0F33"/>
    <w:rsid w:val="004B3DC6"/>
    <w:rsid w:val="004B6FDD"/>
    <w:rsid w:val="004C0449"/>
    <w:rsid w:val="004C4563"/>
    <w:rsid w:val="004C5FFC"/>
    <w:rsid w:val="004C659D"/>
    <w:rsid w:val="004C7868"/>
    <w:rsid w:val="004D03CC"/>
    <w:rsid w:val="004D29D4"/>
    <w:rsid w:val="004D3713"/>
    <w:rsid w:val="004D6A57"/>
    <w:rsid w:val="004E3C88"/>
    <w:rsid w:val="004E7F75"/>
    <w:rsid w:val="004F0467"/>
    <w:rsid w:val="004F59F5"/>
    <w:rsid w:val="00500736"/>
    <w:rsid w:val="00506D2C"/>
    <w:rsid w:val="00515011"/>
    <w:rsid w:val="005251E8"/>
    <w:rsid w:val="0053188C"/>
    <w:rsid w:val="00532C5F"/>
    <w:rsid w:val="00532FE9"/>
    <w:rsid w:val="00534BA0"/>
    <w:rsid w:val="005351DC"/>
    <w:rsid w:val="00540359"/>
    <w:rsid w:val="00542E20"/>
    <w:rsid w:val="00547374"/>
    <w:rsid w:val="005534D0"/>
    <w:rsid w:val="00564370"/>
    <w:rsid w:val="00575719"/>
    <w:rsid w:val="005758E1"/>
    <w:rsid w:val="005769F6"/>
    <w:rsid w:val="00580AC0"/>
    <w:rsid w:val="005815B7"/>
    <w:rsid w:val="0058241B"/>
    <w:rsid w:val="0058662B"/>
    <w:rsid w:val="005867AC"/>
    <w:rsid w:val="005908C5"/>
    <w:rsid w:val="005928A1"/>
    <w:rsid w:val="00595ECE"/>
    <w:rsid w:val="005A0BB3"/>
    <w:rsid w:val="005A17DD"/>
    <w:rsid w:val="005A38D0"/>
    <w:rsid w:val="005B11F0"/>
    <w:rsid w:val="005B3FA3"/>
    <w:rsid w:val="005B759F"/>
    <w:rsid w:val="005C00D6"/>
    <w:rsid w:val="005C546F"/>
    <w:rsid w:val="005C5958"/>
    <w:rsid w:val="005C6738"/>
    <w:rsid w:val="005D0CDD"/>
    <w:rsid w:val="005D7188"/>
    <w:rsid w:val="005E027A"/>
    <w:rsid w:val="005E0D39"/>
    <w:rsid w:val="005E100F"/>
    <w:rsid w:val="005E5C41"/>
    <w:rsid w:val="005E6FF0"/>
    <w:rsid w:val="005F4307"/>
    <w:rsid w:val="005F709B"/>
    <w:rsid w:val="00602F22"/>
    <w:rsid w:val="0060450C"/>
    <w:rsid w:val="00604C46"/>
    <w:rsid w:val="00610338"/>
    <w:rsid w:val="006154F4"/>
    <w:rsid w:val="00615C8E"/>
    <w:rsid w:val="0061655C"/>
    <w:rsid w:val="006262E0"/>
    <w:rsid w:val="00627ECF"/>
    <w:rsid w:val="0063032A"/>
    <w:rsid w:val="00642433"/>
    <w:rsid w:val="0064649F"/>
    <w:rsid w:val="006479A8"/>
    <w:rsid w:val="00653E44"/>
    <w:rsid w:val="00662781"/>
    <w:rsid w:val="006648FF"/>
    <w:rsid w:val="00666F29"/>
    <w:rsid w:val="00667977"/>
    <w:rsid w:val="0067291C"/>
    <w:rsid w:val="00675CF4"/>
    <w:rsid w:val="00676D84"/>
    <w:rsid w:val="00682238"/>
    <w:rsid w:val="006826C1"/>
    <w:rsid w:val="00691155"/>
    <w:rsid w:val="00695E89"/>
    <w:rsid w:val="006A1CE4"/>
    <w:rsid w:val="006A41DE"/>
    <w:rsid w:val="006C0B7C"/>
    <w:rsid w:val="006C56F8"/>
    <w:rsid w:val="006D0C90"/>
    <w:rsid w:val="006D7346"/>
    <w:rsid w:val="006E5233"/>
    <w:rsid w:val="006E5FBD"/>
    <w:rsid w:val="006F518E"/>
    <w:rsid w:val="0072174C"/>
    <w:rsid w:val="00722AAD"/>
    <w:rsid w:val="00722DEE"/>
    <w:rsid w:val="007274C1"/>
    <w:rsid w:val="00731BDA"/>
    <w:rsid w:val="007348AD"/>
    <w:rsid w:val="00736E42"/>
    <w:rsid w:val="00740290"/>
    <w:rsid w:val="00741828"/>
    <w:rsid w:val="00742ACF"/>
    <w:rsid w:val="00745558"/>
    <w:rsid w:val="00746BBA"/>
    <w:rsid w:val="0075158D"/>
    <w:rsid w:val="00752F34"/>
    <w:rsid w:val="007652CC"/>
    <w:rsid w:val="00765393"/>
    <w:rsid w:val="00766910"/>
    <w:rsid w:val="00772C8B"/>
    <w:rsid w:val="007768E6"/>
    <w:rsid w:val="00780A0A"/>
    <w:rsid w:val="00783417"/>
    <w:rsid w:val="00786C56"/>
    <w:rsid w:val="00787975"/>
    <w:rsid w:val="0079003D"/>
    <w:rsid w:val="00791B60"/>
    <w:rsid w:val="00795187"/>
    <w:rsid w:val="007A50A0"/>
    <w:rsid w:val="007C1DC4"/>
    <w:rsid w:val="007C37E1"/>
    <w:rsid w:val="007C6CC9"/>
    <w:rsid w:val="007E43BB"/>
    <w:rsid w:val="007F384F"/>
    <w:rsid w:val="00802800"/>
    <w:rsid w:val="00806823"/>
    <w:rsid w:val="0080715C"/>
    <w:rsid w:val="00812EBA"/>
    <w:rsid w:val="008150CB"/>
    <w:rsid w:val="00815BA3"/>
    <w:rsid w:val="00820B4C"/>
    <w:rsid w:val="00824DA9"/>
    <w:rsid w:val="00826F80"/>
    <w:rsid w:val="00837C27"/>
    <w:rsid w:val="008438B8"/>
    <w:rsid w:val="00845BF6"/>
    <w:rsid w:val="008461CD"/>
    <w:rsid w:val="00852B36"/>
    <w:rsid w:val="008566D3"/>
    <w:rsid w:val="008574F0"/>
    <w:rsid w:val="00872BF6"/>
    <w:rsid w:val="008760D0"/>
    <w:rsid w:val="00877408"/>
    <w:rsid w:val="008804F3"/>
    <w:rsid w:val="00880AD4"/>
    <w:rsid w:val="00880D73"/>
    <w:rsid w:val="00885C37"/>
    <w:rsid w:val="0089740E"/>
    <w:rsid w:val="008A12F0"/>
    <w:rsid w:val="008A451A"/>
    <w:rsid w:val="008A56DE"/>
    <w:rsid w:val="008A652D"/>
    <w:rsid w:val="008B4F00"/>
    <w:rsid w:val="008C11A5"/>
    <w:rsid w:val="008D151A"/>
    <w:rsid w:val="008D7B7D"/>
    <w:rsid w:val="008E5CCC"/>
    <w:rsid w:val="008E6729"/>
    <w:rsid w:val="00902A21"/>
    <w:rsid w:val="0090320E"/>
    <w:rsid w:val="009039BC"/>
    <w:rsid w:val="009062ED"/>
    <w:rsid w:val="00907D00"/>
    <w:rsid w:val="00912282"/>
    <w:rsid w:val="0091480D"/>
    <w:rsid w:val="00916217"/>
    <w:rsid w:val="00920BC2"/>
    <w:rsid w:val="00921D19"/>
    <w:rsid w:val="00921E7E"/>
    <w:rsid w:val="00925439"/>
    <w:rsid w:val="00925C1C"/>
    <w:rsid w:val="00925FC4"/>
    <w:rsid w:val="00931485"/>
    <w:rsid w:val="00931783"/>
    <w:rsid w:val="00935DB8"/>
    <w:rsid w:val="00937343"/>
    <w:rsid w:val="009472B8"/>
    <w:rsid w:val="009508D5"/>
    <w:rsid w:val="00954253"/>
    <w:rsid w:val="00955E3D"/>
    <w:rsid w:val="009625F5"/>
    <w:rsid w:val="009627A1"/>
    <w:rsid w:val="0097209A"/>
    <w:rsid w:val="00977736"/>
    <w:rsid w:val="00982E3A"/>
    <w:rsid w:val="009843C1"/>
    <w:rsid w:val="009854AD"/>
    <w:rsid w:val="00991060"/>
    <w:rsid w:val="00994A2D"/>
    <w:rsid w:val="00994E49"/>
    <w:rsid w:val="009963FC"/>
    <w:rsid w:val="00996D06"/>
    <w:rsid w:val="00997CB9"/>
    <w:rsid w:val="009A02A1"/>
    <w:rsid w:val="009A0A83"/>
    <w:rsid w:val="009A22F4"/>
    <w:rsid w:val="009A3EA5"/>
    <w:rsid w:val="009B257E"/>
    <w:rsid w:val="009B55EF"/>
    <w:rsid w:val="009C2183"/>
    <w:rsid w:val="009C4CBB"/>
    <w:rsid w:val="009D04C2"/>
    <w:rsid w:val="009D07EF"/>
    <w:rsid w:val="009D1C5D"/>
    <w:rsid w:val="009E78BE"/>
    <w:rsid w:val="009F3A73"/>
    <w:rsid w:val="00A12D0F"/>
    <w:rsid w:val="00A14DF1"/>
    <w:rsid w:val="00A1540A"/>
    <w:rsid w:val="00A15658"/>
    <w:rsid w:val="00A15A8C"/>
    <w:rsid w:val="00A16D39"/>
    <w:rsid w:val="00A20735"/>
    <w:rsid w:val="00A343F2"/>
    <w:rsid w:val="00A54DE2"/>
    <w:rsid w:val="00A54EB4"/>
    <w:rsid w:val="00A559A0"/>
    <w:rsid w:val="00A64DA0"/>
    <w:rsid w:val="00A7129C"/>
    <w:rsid w:val="00A74CC3"/>
    <w:rsid w:val="00A81E6C"/>
    <w:rsid w:val="00A85AF0"/>
    <w:rsid w:val="00A901AA"/>
    <w:rsid w:val="00A938CF"/>
    <w:rsid w:val="00A95B22"/>
    <w:rsid w:val="00A9615C"/>
    <w:rsid w:val="00A968A3"/>
    <w:rsid w:val="00A96B43"/>
    <w:rsid w:val="00AB635F"/>
    <w:rsid w:val="00AC007D"/>
    <w:rsid w:val="00AC0132"/>
    <w:rsid w:val="00AC2B8F"/>
    <w:rsid w:val="00AC7468"/>
    <w:rsid w:val="00AC7A06"/>
    <w:rsid w:val="00AD0624"/>
    <w:rsid w:val="00AE6DF9"/>
    <w:rsid w:val="00AF2E57"/>
    <w:rsid w:val="00B007E8"/>
    <w:rsid w:val="00B074D5"/>
    <w:rsid w:val="00B07799"/>
    <w:rsid w:val="00B07E72"/>
    <w:rsid w:val="00B10879"/>
    <w:rsid w:val="00B1498F"/>
    <w:rsid w:val="00B23615"/>
    <w:rsid w:val="00B238F7"/>
    <w:rsid w:val="00B308A8"/>
    <w:rsid w:val="00B35B09"/>
    <w:rsid w:val="00B370BA"/>
    <w:rsid w:val="00B37249"/>
    <w:rsid w:val="00B37646"/>
    <w:rsid w:val="00B47C4A"/>
    <w:rsid w:val="00B503B8"/>
    <w:rsid w:val="00B50D51"/>
    <w:rsid w:val="00B600F8"/>
    <w:rsid w:val="00B642F5"/>
    <w:rsid w:val="00B6571A"/>
    <w:rsid w:val="00B712F2"/>
    <w:rsid w:val="00B73295"/>
    <w:rsid w:val="00B774CC"/>
    <w:rsid w:val="00B949B6"/>
    <w:rsid w:val="00BA07F2"/>
    <w:rsid w:val="00BA1D84"/>
    <w:rsid w:val="00BA536B"/>
    <w:rsid w:val="00BA5E1A"/>
    <w:rsid w:val="00BA5F2F"/>
    <w:rsid w:val="00BB1BEA"/>
    <w:rsid w:val="00BB3C08"/>
    <w:rsid w:val="00BC2260"/>
    <w:rsid w:val="00BD46BA"/>
    <w:rsid w:val="00BE0D74"/>
    <w:rsid w:val="00BE11FD"/>
    <w:rsid w:val="00BE63C5"/>
    <w:rsid w:val="00BF5A58"/>
    <w:rsid w:val="00BF6CC7"/>
    <w:rsid w:val="00BF7B92"/>
    <w:rsid w:val="00C00DCF"/>
    <w:rsid w:val="00C01BA5"/>
    <w:rsid w:val="00C01FC0"/>
    <w:rsid w:val="00C02C23"/>
    <w:rsid w:val="00C13F89"/>
    <w:rsid w:val="00C25A84"/>
    <w:rsid w:val="00C2674F"/>
    <w:rsid w:val="00C31F3F"/>
    <w:rsid w:val="00C3652B"/>
    <w:rsid w:val="00C37345"/>
    <w:rsid w:val="00C4071F"/>
    <w:rsid w:val="00C41531"/>
    <w:rsid w:val="00C45FA9"/>
    <w:rsid w:val="00C5023A"/>
    <w:rsid w:val="00C50FA2"/>
    <w:rsid w:val="00C57526"/>
    <w:rsid w:val="00C57ED7"/>
    <w:rsid w:val="00C60F16"/>
    <w:rsid w:val="00C707DD"/>
    <w:rsid w:val="00C7145D"/>
    <w:rsid w:val="00C72150"/>
    <w:rsid w:val="00C75321"/>
    <w:rsid w:val="00C815B7"/>
    <w:rsid w:val="00C91E78"/>
    <w:rsid w:val="00C94426"/>
    <w:rsid w:val="00C975BB"/>
    <w:rsid w:val="00CA7F25"/>
    <w:rsid w:val="00CB0C56"/>
    <w:rsid w:val="00CB5A3F"/>
    <w:rsid w:val="00CC4085"/>
    <w:rsid w:val="00CC5189"/>
    <w:rsid w:val="00CC693F"/>
    <w:rsid w:val="00CD2E76"/>
    <w:rsid w:val="00CD615F"/>
    <w:rsid w:val="00CE1851"/>
    <w:rsid w:val="00CE30A9"/>
    <w:rsid w:val="00D022F5"/>
    <w:rsid w:val="00D0482C"/>
    <w:rsid w:val="00D049EC"/>
    <w:rsid w:val="00D14B01"/>
    <w:rsid w:val="00D15C9C"/>
    <w:rsid w:val="00D31400"/>
    <w:rsid w:val="00D31802"/>
    <w:rsid w:val="00D36749"/>
    <w:rsid w:val="00D41D4C"/>
    <w:rsid w:val="00D43C4D"/>
    <w:rsid w:val="00D45F3A"/>
    <w:rsid w:val="00D52470"/>
    <w:rsid w:val="00D52E5A"/>
    <w:rsid w:val="00D56BAD"/>
    <w:rsid w:val="00D6352C"/>
    <w:rsid w:val="00D66164"/>
    <w:rsid w:val="00D66BDB"/>
    <w:rsid w:val="00D70D58"/>
    <w:rsid w:val="00D71BF0"/>
    <w:rsid w:val="00D77075"/>
    <w:rsid w:val="00D779E4"/>
    <w:rsid w:val="00D81F15"/>
    <w:rsid w:val="00D8714C"/>
    <w:rsid w:val="00D915DF"/>
    <w:rsid w:val="00D91F27"/>
    <w:rsid w:val="00D94C44"/>
    <w:rsid w:val="00D95D4C"/>
    <w:rsid w:val="00D972E4"/>
    <w:rsid w:val="00DA2F43"/>
    <w:rsid w:val="00DB0EC8"/>
    <w:rsid w:val="00DB4CD7"/>
    <w:rsid w:val="00DB6DA8"/>
    <w:rsid w:val="00DC293C"/>
    <w:rsid w:val="00DC39B9"/>
    <w:rsid w:val="00DC508D"/>
    <w:rsid w:val="00DC650D"/>
    <w:rsid w:val="00DD13AE"/>
    <w:rsid w:val="00DD2750"/>
    <w:rsid w:val="00DE096F"/>
    <w:rsid w:val="00DF11F1"/>
    <w:rsid w:val="00DF2062"/>
    <w:rsid w:val="00E07164"/>
    <w:rsid w:val="00E14443"/>
    <w:rsid w:val="00E204A0"/>
    <w:rsid w:val="00E277D1"/>
    <w:rsid w:val="00E32FCC"/>
    <w:rsid w:val="00E358E7"/>
    <w:rsid w:val="00E476BC"/>
    <w:rsid w:val="00E47EFE"/>
    <w:rsid w:val="00E513C1"/>
    <w:rsid w:val="00E517E9"/>
    <w:rsid w:val="00E52445"/>
    <w:rsid w:val="00E55BAB"/>
    <w:rsid w:val="00E65030"/>
    <w:rsid w:val="00E7067E"/>
    <w:rsid w:val="00E74FA5"/>
    <w:rsid w:val="00E76D0C"/>
    <w:rsid w:val="00E828A6"/>
    <w:rsid w:val="00E8500C"/>
    <w:rsid w:val="00E9030A"/>
    <w:rsid w:val="00E91253"/>
    <w:rsid w:val="00E95A1B"/>
    <w:rsid w:val="00E96033"/>
    <w:rsid w:val="00EA3C42"/>
    <w:rsid w:val="00EA764F"/>
    <w:rsid w:val="00EB382F"/>
    <w:rsid w:val="00EC031B"/>
    <w:rsid w:val="00EC0998"/>
    <w:rsid w:val="00EC207D"/>
    <w:rsid w:val="00EC2B3B"/>
    <w:rsid w:val="00EC341A"/>
    <w:rsid w:val="00ED1FCB"/>
    <w:rsid w:val="00ED4527"/>
    <w:rsid w:val="00EE3D4B"/>
    <w:rsid w:val="00EE78FC"/>
    <w:rsid w:val="00EF05CA"/>
    <w:rsid w:val="00EF070D"/>
    <w:rsid w:val="00F016DA"/>
    <w:rsid w:val="00F02AEE"/>
    <w:rsid w:val="00F0358D"/>
    <w:rsid w:val="00F0623C"/>
    <w:rsid w:val="00F06711"/>
    <w:rsid w:val="00F10DE7"/>
    <w:rsid w:val="00F1290C"/>
    <w:rsid w:val="00F13453"/>
    <w:rsid w:val="00F16ECF"/>
    <w:rsid w:val="00F179E1"/>
    <w:rsid w:val="00F22B66"/>
    <w:rsid w:val="00F2308F"/>
    <w:rsid w:val="00F27A30"/>
    <w:rsid w:val="00F36817"/>
    <w:rsid w:val="00F40659"/>
    <w:rsid w:val="00F412B3"/>
    <w:rsid w:val="00F43720"/>
    <w:rsid w:val="00F446F4"/>
    <w:rsid w:val="00F5718E"/>
    <w:rsid w:val="00F65992"/>
    <w:rsid w:val="00F67D5F"/>
    <w:rsid w:val="00F81DAD"/>
    <w:rsid w:val="00F8599D"/>
    <w:rsid w:val="00F91648"/>
    <w:rsid w:val="00F939D0"/>
    <w:rsid w:val="00F941A9"/>
    <w:rsid w:val="00F97475"/>
    <w:rsid w:val="00FA244C"/>
    <w:rsid w:val="00FA2D61"/>
    <w:rsid w:val="00FA456F"/>
    <w:rsid w:val="00FA4F76"/>
    <w:rsid w:val="00FB15CE"/>
    <w:rsid w:val="00FB19FD"/>
    <w:rsid w:val="00FB3874"/>
    <w:rsid w:val="00FB63BB"/>
    <w:rsid w:val="00FC6122"/>
    <w:rsid w:val="00FC6BE0"/>
    <w:rsid w:val="00FC797B"/>
    <w:rsid w:val="00FD04D8"/>
    <w:rsid w:val="00FD342F"/>
    <w:rsid w:val="00FD55E5"/>
    <w:rsid w:val="00FD75F7"/>
    <w:rsid w:val="00FE022B"/>
    <w:rsid w:val="00FE068B"/>
    <w:rsid w:val="00FE160C"/>
    <w:rsid w:val="00FE2E17"/>
    <w:rsid w:val="00FE5A06"/>
    <w:rsid w:val="00FF200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26C3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5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46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291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CD7C1-8FB5-4153-A6F0-B20515F9E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677</Words>
  <Characters>3887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Starvaggi Michele</dc:creator>
  <cp:lastModifiedBy>Gavetas Rafaela</cp:lastModifiedBy>
  <cp:revision>23</cp:revision>
  <cp:lastPrinted>2018-03-08T19:34:00Z</cp:lastPrinted>
  <dcterms:created xsi:type="dcterms:W3CDTF">2018-02-21T15:41:00Z</dcterms:created>
  <dcterms:modified xsi:type="dcterms:W3CDTF">2018-03-16T17:38:00Z</dcterms:modified>
</cp:coreProperties>
</file>